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Asertividad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Escucha activa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Entonación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Oír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Título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Lenguaje inclusivo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Estereotipo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Cortesía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Asertividad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Estereotipo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Lenguaje inclusivo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Cortesía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Escucha activa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Volumen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Dicción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Entonación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Narración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Autor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Título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Subtítulo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Descripción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Diálogo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Título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Narración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Asertividad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Pregunta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Adjetivo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Verbo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Verso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Poesía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Autor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Diccionario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Entonación (los otros tres son de «Interacción oral»; este es de «Expresión oral»)</w:t>
      </w:r>
    </w:p>
    <w:p>
      <w:pPr>
        <w:spacing w:after="60"/>
      </w:pPr>
      <w:r>
        <w:rPr>
          <w:sz w:val="22"/>
          <w:szCs w:val="22"/>
        </w:rPr>
        <w:t xml:space="preserve">2. Título (los otros tres son de «Convivencia»; este es de «Estructura del texto»)</w:t>
      </w:r>
    </w:p>
    <w:p>
      <w:pPr>
        <w:spacing w:after="60"/>
      </w:pPr>
      <w:r>
        <w:rPr>
          <w:sz w:val="22"/>
          <w:szCs w:val="22"/>
        </w:rPr>
        <w:t xml:space="preserve">3. Asertividad (los otros tres son de «Convivencia»; este es de «Interacción oral»)</w:t>
      </w:r>
    </w:p>
    <w:p>
      <w:pPr>
        <w:spacing w:after="60"/>
      </w:pPr>
      <w:r>
        <w:rPr>
          <w:sz w:val="22"/>
          <w:szCs w:val="22"/>
        </w:rPr>
        <w:t xml:space="preserve">4. Escucha activa (los otros tres son de «Expresión oral»; este es de «Interacción oral»)</w:t>
      </w:r>
    </w:p>
    <w:p>
      <w:pPr>
        <w:spacing w:after="60"/>
      </w:pPr>
      <w:r>
        <w:rPr>
          <w:sz w:val="22"/>
          <w:szCs w:val="22"/>
        </w:rPr>
        <w:t xml:space="preserve">5. Narración (los otros tres son de «Estructura del texto»; este es de «Tipos de texto»)</w:t>
      </w:r>
    </w:p>
    <w:p>
      <w:pPr>
        <w:spacing w:after="60"/>
      </w:pPr>
      <w:r>
        <w:rPr>
          <w:sz w:val="22"/>
          <w:szCs w:val="22"/>
        </w:rPr>
        <w:t xml:space="preserve">6. Título (los otros tres son de «Tipos de texto»; este es de «Estructura del texto»)</w:t>
      </w:r>
    </w:p>
    <w:p>
      <w:pPr>
        <w:spacing w:after="60"/>
      </w:pPr>
      <w:r>
        <w:rPr>
          <w:sz w:val="22"/>
          <w:szCs w:val="22"/>
        </w:rPr>
        <w:t xml:space="preserve">7. Asertividad (los otros tres son de «Gramática»; este es de «Interacción oral»)</w:t>
      </w:r>
    </w:p>
    <w:p>
      <w:pPr>
        <w:spacing w:after="60"/>
      </w:pPr>
      <w:r>
        <w:rPr>
          <w:sz w:val="22"/>
          <w:szCs w:val="22"/>
        </w:rPr>
        <w:t xml:space="preserve">8. Diccionario (los otros tres son de «Literatura»; este es de «Adquisición de vocabulario»)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