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E5006D"/>
          <w:sz w:val="44"/>
          <w:szCs w:val="44"/>
          <w:b w:val="1"/>
          <w:bCs w:val="1"/>
        </w:rPr>
        <w:t xml:space="preserve">BINGO</w:t>
      </w:r>
    </w:p>
    <w:p>
      <w:pPr>
        <w:jc w:val="center"/>
        <w:spacing w:after="120"/>
      </w:pPr>
      <w:r>
        <w:rPr>
          <w:sz w:val="20"/>
          <w:szCs w:val="20"/>
        </w:rPr>
        <w:t xml:space="preserve">Nombre: ______________________________________</w:t>
      </w:r>
    </w:p>
    <w:tbl>
      <w:tblGrid>
        <w:gridCol w:w="3401" w:type="dxa"/>
        <w:gridCol w:w="3401" w:type="dxa"/>
        <w:gridCol w:w="3401" w:type="dxa"/>
      </w:tblGrid>
      <w:tblPr>
        <w:jc w:val="center"/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12" w:color="E5006D"/>
          <w:left w:val="single" w:sz="12" w:color="E5006D"/>
          <w:right w:val="single" w:sz="12" w:color="E5006D"/>
          <w:bottom w:val="single" w:sz="12" w:color="E5006D"/>
          <w:insideH w:val="single" w:sz="12" w:color="E5006D"/>
          <w:insideV w:val="single" w:sz="12" w:color="E5006D"/>
        </w:tblBorders>
      </w:tblP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Asertividad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Título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Biblioteca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Personaje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Adjetivo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Ilustración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Verso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Sustantivo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Descripción</w:t>
            </w:r>
          </w:p>
        </w:tc>
      </w:tr>
    </w:tbl>
    <w:p>
      <w:pPr>
        <w:jc w:val="center"/>
        <w:spacing w:before="160" w:after="160"/>
      </w:pPr>
      <w:r>
        <w:rPr>
          <w:color w:val="999999"/>
          <w:sz w:val="18"/>
          <w:szCs w:val="18"/>
        </w:rPr>
        <w:t xml:space="preserve">✂  - - - - - - - - - - - - - - - - - - - - - - - - - - - - - - - - - - - - - - - - - - - - - - - - - - - - -</w:t>
      </w:r>
    </w:p>
    <w:p>
      <w:pPr>
        <w:jc w:val="center"/>
      </w:pPr>
      <w:r>
        <w:rPr>
          <w:color w:val="E5006D"/>
          <w:sz w:val="44"/>
          <w:szCs w:val="44"/>
          <w:b w:val="1"/>
          <w:bCs w:val="1"/>
        </w:rPr>
        <w:t xml:space="preserve">BINGO</w:t>
      </w:r>
    </w:p>
    <w:p>
      <w:pPr>
        <w:jc w:val="center"/>
        <w:spacing w:after="120"/>
      </w:pPr>
      <w:r>
        <w:rPr>
          <w:sz w:val="20"/>
          <w:szCs w:val="20"/>
        </w:rPr>
        <w:t xml:space="preserve">Nombre: ______________________________________</w:t>
      </w:r>
    </w:p>
    <w:tbl>
      <w:tblGrid>
        <w:gridCol w:w="3401" w:type="dxa"/>
        <w:gridCol w:w="3401" w:type="dxa"/>
        <w:gridCol w:w="3401" w:type="dxa"/>
      </w:tblGrid>
      <w:tblPr>
        <w:jc w:val="center"/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12" w:color="E5006D"/>
          <w:left w:val="single" w:sz="12" w:color="E5006D"/>
          <w:right w:val="single" w:sz="12" w:color="E5006D"/>
          <w:bottom w:val="single" w:sz="12" w:color="E5006D"/>
          <w:insideH w:val="single" w:sz="12" w:color="E5006D"/>
          <w:insideV w:val="single" w:sz="12" w:color="E5006D"/>
        </w:tblBorders>
      </w:tblP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Personaje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Ilustración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Verso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Descripción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Número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Adjetivo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Entorno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Asertividad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Biblioteca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Bingo · para leer en voz alta</w:t>
      </w:r>
    </w:p>
    <w:p>
      <w:pPr>
        <w:spacing w:after="60"/>
      </w:pPr>
      <w:r>
        <w:rPr>
          <w:sz w:val="22"/>
          <w:szCs w:val="22"/>
        </w:rPr>
        <w:t xml:space="preserve">☐  1. Palabra que sirve para nombrar a personas, animales, lugares o cosas  (Sustantivo)</w:t>
      </w:r>
    </w:p>
    <w:p>
      <w:pPr>
        <w:spacing w:after="60"/>
      </w:pPr>
      <w:r>
        <w:rPr>
          <w:sz w:val="22"/>
          <w:szCs w:val="22"/>
        </w:rPr>
        <w:t xml:space="preserve">☐  2. Imagen o idea simplificada y falsa que se tiene sobre un grupo de personas  (Estereotipo)</w:t>
      </w:r>
    </w:p>
    <w:p>
      <w:pPr>
        <w:spacing w:after="60"/>
      </w:pPr>
      <w:r>
        <w:rPr>
          <w:sz w:val="22"/>
          <w:szCs w:val="22"/>
        </w:rPr>
        <w:t xml:space="preserve">☐  3. Característica que nos dice si una palabra está en singular o plural  (Número)</w:t>
      </w:r>
    </w:p>
    <w:p>
      <w:pPr>
        <w:spacing w:after="60"/>
      </w:pPr>
      <w:r>
        <w:rPr>
          <w:sz w:val="22"/>
          <w:szCs w:val="22"/>
        </w:rPr>
        <w:t xml:space="preserve">☐  4. Lugar organizado donde se guardan libros y otros materiales para leer o investigar  (Biblioteca)</w:t>
      </w:r>
    </w:p>
    <w:p>
      <w:pPr>
        <w:spacing w:after="60"/>
      </w:pPr>
      <w:r>
        <w:rPr>
          <w:sz w:val="22"/>
          <w:szCs w:val="22"/>
        </w:rPr>
        <w:t xml:space="preserve">☐  5. Dibujo o imagen que acompaña a un texto para ayudar a entenderlo mejor  (Ilustración)</w:t>
      </w:r>
    </w:p>
    <w:p>
      <w:pPr>
        <w:spacing w:after="60"/>
      </w:pPr>
      <w:r>
        <w:rPr>
          <w:sz w:val="22"/>
          <w:szCs w:val="22"/>
        </w:rPr>
        <w:t xml:space="preserve">☐  6. Nombre que encabeza un texto y nos da una pista sobre su contenido  (Título)</w:t>
      </w:r>
    </w:p>
    <w:p>
      <w:pPr>
        <w:spacing w:after="60"/>
      </w:pPr>
      <w:r>
        <w:rPr>
          <w:sz w:val="22"/>
          <w:szCs w:val="22"/>
        </w:rPr>
        <w:t xml:space="preserve">☐  7. Palabra que indica cómo son o cómo están los seres u objetos  (Adjetivo)</w:t>
      </w:r>
    </w:p>
    <w:p>
      <w:pPr>
        <w:spacing w:after="60"/>
      </w:pPr>
      <w:r>
        <w:rPr>
          <w:sz w:val="22"/>
          <w:szCs w:val="22"/>
        </w:rPr>
        <w:t xml:space="preserve">☐  8. Ser real o imaginario que participa en una obra literaria  (Personaje)</w:t>
      </w:r>
    </w:p>
    <w:p>
      <w:pPr>
        <w:spacing w:after="60"/>
      </w:pPr>
      <w:r>
        <w:rPr>
          <w:sz w:val="22"/>
          <w:szCs w:val="22"/>
        </w:rPr>
        <w:t xml:space="preserve">☐  9. Lugar próximo en el que vivimos y que forma parte de nuestra vida diaria  (Entorno)</w:t>
      </w:r>
    </w:p>
    <w:p>
      <w:pPr>
        <w:spacing w:after="60"/>
      </w:pPr>
      <w:r>
        <w:rPr>
          <w:sz w:val="22"/>
          <w:szCs w:val="22"/>
        </w:rPr>
        <w:t xml:space="preserve">☐  10. Cada una de las líneas que forman un poema  (Verso)</w:t>
      </w:r>
    </w:p>
    <w:p>
      <w:pPr>
        <w:spacing w:after="60"/>
      </w:pPr>
      <w:r>
        <w:rPr>
          <w:sz w:val="22"/>
          <w:szCs w:val="22"/>
        </w:rPr>
        <w:t xml:space="preserve">☐  11. Capacidad de expresar lo que uno siente o piensa de forma clara y respetuosa  (Asertividad)</w:t>
      </w:r>
    </w:p>
    <w:p>
      <w:pPr>
        <w:spacing w:after="60"/>
      </w:pPr>
      <w:r>
        <w:rPr>
          <w:sz w:val="22"/>
          <w:szCs w:val="22"/>
        </w:rPr>
        <w:t xml:space="preserve">☐  12. Texto que explica cómo son físicamente o cómo se comportan personas, animales, objetos o lugares  (Descripción)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2º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2026-10-15T02:21:03+02:00</dcterms:created>
  <dcterms:modified xsi:type="dcterms:W3CDTF">2026-10-15T02:21:03+02:00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