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SOPA DE LETRAS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cada definición, escribe el concepto y búscalo en la sopa.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222222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</w:tbl>
    <w:p/>
    <w:p>
      <w:pPr>
        <w:spacing w:after="20"/>
      </w:pPr>
      <w:r>
        <w:rPr>
          <w:sz w:val="20"/>
          <w:szCs w:val="20"/>
        </w:rPr>
        <w:t xml:space="preserve">1. Agrupación musical compuesta principalmente por instrumentos de viento y percusión, frecuentemente utilizada en fiestas y desfiles.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2. Cualidad expresiva de una composición musical determinada por elementos como el tempo, la dinámica, el género y el modo.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3. Ausencia de sonido que es importante en la música para crear pausas, respiros y efectos expresivos en una composición.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4. Parámetro del sonido que indica si es fuerte o débil, y se representa gráficamente con símbolos como `p` para piano y `f` para forte.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5. Sucesión de notas que forman una idea musical reconocible y con sentido, la parte más memorable de una composición.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6. Agrupación vocal compuesta por varios cantantes que interpretan juntos, generalmente divididos en voces diferentes.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7. Tipo de voz femenina más grave, que ocupa el rango vocal más bajo entre las voces femeninas.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pPr>
        <w:spacing w:after="20"/>
      </w:pPr>
      <w:r>
        <w:rPr>
          <w:sz w:val="20"/>
          <w:szCs w:val="20"/>
        </w:rPr>
        <w:t xml:space="preserve">8. Parámetro del sonido que permite clasificar un sonido como agudo o grave, y que depende de la frecuencia de vibración.</w:t>
      </w:r>
    </w:p>
    <w:p>
      <w:pPr>
        <w:spacing w:after="80"/>
      </w:pPr>
      <w:r>
        <w:rPr>
          <w:color w:val="999999"/>
          <w:sz w:val="20"/>
          <w:szCs w:val="20"/>
        </w:rPr>
        <w:t xml:space="preserve">     ______________________________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Sopa de letras</w:t>
      </w:r>
    </w:p>
    <w:tbl>
      <w:tblGrid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  <w:gridCol w:w="481.8897637795275" w:type="dxa"/>
      </w:tblGrid>
      <w:tblPr>
        <w:jc w:val="center"/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4" w:color="BBBBBB"/>
          <w:left w:val="single" w:sz="4" w:color="BBBBBB"/>
          <w:right w:val="single" w:sz="4" w:color="BBBBBB"/>
          <w:bottom w:val="single" w:sz="4" w:color="BBBBBB"/>
          <w:insideH w:val="single" w:sz="4" w:color="BBBBBB"/>
          <w:insideV w:val="single" w:sz="4" w:color="BBBBBB"/>
        </w:tblBorders>
      </w:tblP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F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Q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H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3E9F0"/>
          </w:tcPr>
          <w:p>
            <w:pPr>
              <w:jc w:val="center"/>
            </w:pPr>
            <w:r>
              <w:rPr>
                <w:color w:val="34506E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U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A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M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  <w:shd w:val="clear" w:fill="D9F1F3"/>
          </w:tcPr>
          <w:p>
            <w:pPr>
              <w:jc w:val="center"/>
            </w:pPr>
            <w:r>
              <w:rPr>
                <w:color w:val="0E7C86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T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R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FE6DB"/>
          </w:tcPr>
          <w:p>
            <w:pPr>
              <w:jc w:val="center"/>
            </w:pPr>
            <w:r>
              <w:rPr>
                <w:color w:val="E8521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E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N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L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E4E1FF"/>
          </w:tcPr>
          <w:p>
            <w:pPr>
              <w:jc w:val="center"/>
            </w:pPr>
            <w:r>
              <w:rPr>
                <w:color w:val="1900DC"/>
                <w:sz w:val="26"/>
                <w:szCs w:val="26"/>
                <w:b w:val="1"/>
                <w:bCs w:val="1"/>
              </w:rPr>
              <w:t xml:space="preserve">R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G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  <w:shd w:val="clear" w:fill="FDE3EF"/>
          </w:tcPr>
          <w:p>
            <w:pPr>
              <w:jc w:val="center"/>
            </w:pPr>
            <w:r>
              <w:rPr>
                <w:color w:val="E5006D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T</w:t>
            </w:r>
          </w:p>
        </w:tc>
        <w:tc>
          <w:tcPr>
            <w:tcW w:w="481.8897637795275" w:type="dxa"/>
            <w:vAlign w:val="center"/>
            <w:shd w:val="clear" w:fill="EFE0FB"/>
          </w:tcPr>
          <w:p>
            <w:pPr>
              <w:jc w:val="center"/>
            </w:pPr>
            <w:r>
              <w:rPr>
                <w:color w:val="7A2FB0"/>
                <w:sz w:val="26"/>
                <w:szCs w:val="26"/>
                <w:b w:val="1"/>
                <w:bCs w:val="1"/>
              </w:rPr>
              <w:t xml:space="preserve">A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O</w:t>
            </w:r>
          </w:p>
        </w:tc>
      </w:tr>
      <w:tr>
        <w:trPr>
          <w:trHeight w:val="481.8897637795275" w:hRule="exact"/>
          <w:cantSplit w:val="1"/>
        </w:trPr>
        <w:tc>
          <w:tcPr>
            <w:tcW w:w="481.8897637795275" w:type="dxa"/>
            <w:vAlign w:val="center"/>
            <w:shd w:val="clear" w:fill="DDF3E6"/>
          </w:tcPr>
          <w:p>
            <w:pPr>
              <w:jc w:val="center"/>
            </w:pPr>
            <w:r>
              <w:rPr>
                <w:color w:val="1F9D55"/>
                <w:sz w:val="26"/>
                <w:szCs w:val="26"/>
                <w:b w:val="1"/>
                <w:bCs w:val="1"/>
              </w:rPr>
              <w:t xml:space="preserve">D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P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B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S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E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I</w:t>
            </w:r>
          </w:p>
        </w:tc>
        <w:tc>
          <w:tcPr>
            <w:tcW w:w="481.8897637795275" w:type="dxa"/>
            <w:vAlign w:val="center"/>
            <w:shd w:val="clear" w:fill="FBF0CF"/>
          </w:tcPr>
          <w:p>
            <w:pPr>
              <w:jc w:val="center"/>
            </w:pPr>
            <w:r>
              <w:rPr>
                <w:color w:val="A87800"/>
                <w:sz w:val="26"/>
                <w:szCs w:val="26"/>
                <w:b w:val="1"/>
                <w:bCs w:val="1"/>
              </w:rPr>
              <w:t xml:space="preserve">O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  <w:tc>
          <w:tcPr>
            <w:tcW w:w="481.8897637795275" w:type="dxa"/>
            <w:vAlign w:val="center"/>
          </w:tcPr>
          <w:p>
            <w:pPr>
              <w:jc w:val="center"/>
            </w:pPr>
            <w:r>
              <w:rPr>
                <w:color w:val="AAAAAA"/>
                <w:sz w:val="26"/>
                <w:szCs w:val="26"/>
                <w:b w:val="1"/>
                <w:bCs w:val="1"/>
              </w:rPr>
              <w:t xml:space="preserve">C</w:t>
            </w:r>
          </w:p>
        </w:tc>
      </w:tr>
    </w:tbl>
    <w:p>
      <w:pPr>
        <w:jc w:val="center"/>
        <w:spacing w:before="120"/>
      </w:pPr>
      <w:r>
        <w:rPr>
          <w:color w:val="E5006D"/>
          <w:sz w:val="20"/>
          <w:szCs w:val="20"/>
          <w:b w:val="1"/>
          <w:bCs w:val="1"/>
          <w:shd w:val="clear" w:fill="FDE3EF"/>
        </w:rPr>
        <w:t xml:space="preserve"> 1. BANDA </w:t>
      </w:r>
      <w:r>
        <w:rPr>
          <w:sz w:val="20"/>
          <w:szCs w:val="20"/>
        </w:rPr>
        <w:t xml:space="preserve">   </w:t>
      </w:r>
      <w:r>
        <w:rPr>
          <w:color w:val="1900DC"/>
          <w:sz w:val="20"/>
          <w:szCs w:val="20"/>
          <w:b w:val="1"/>
          <w:bCs w:val="1"/>
          <w:shd w:val="clear" w:fill="E4E1FF"/>
        </w:rPr>
        <w:t xml:space="preserve"> 2. CARACTER </w:t>
      </w:r>
      <w:r>
        <w:rPr>
          <w:sz w:val="20"/>
          <w:szCs w:val="20"/>
        </w:rPr>
        <w:t xml:space="preserve">   </w:t>
      </w:r>
      <w:r>
        <w:rPr>
          <w:color w:val="E8521A"/>
          <w:sz w:val="20"/>
          <w:szCs w:val="20"/>
          <w:b w:val="1"/>
          <w:bCs w:val="1"/>
          <w:shd w:val="clear" w:fill="FFE6DB"/>
        </w:rPr>
        <w:t xml:space="preserve"> 3. SILENCIO </w:t>
      </w:r>
      <w:r>
        <w:rPr>
          <w:sz w:val="20"/>
          <w:szCs w:val="20"/>
        </w:rPr>
        <w:t xml:space="preserve">   </w:t>
      </w:r>
      <w:r>
        <w:rPr>
          <w:color w:val="1F9D55"/>
          <w:sz w:val="20"/>
          <w:szCs w:val="20"/>
          <w:b w:val="1"/>
          <w:bCs w:val="1"/>
          <w:shd w:val="clear" w:fill="DDF3E6"/>
        </w:rPr>
        <w:t xml:space="preserve"> 4. INTENSIDAD </w:t>
      </w:r>
      <w:r>
        <w:rPr>
          <w:sz w:val="20"/>
          <w:szCs w:val="20"/>
        </w:rPr>
        <w:t xml:space="preserve">   </w:t>
      </w:r>
      <w:r>
        <w:rPr>
          <w:color w:val="7A2FB0"/>
          <w:sz w:val="20"/>
          <w:szCs w:val="20"/>
          <w:b w:val="1"/>
          <w:bCs w:val="1"/>
          <w:shd w:val="clear" w:fill="EFE0FB"/>
        </w:rPr>
        <w:t xml:space="preserve"> 5. MELODIA </w:t>
      </w:r>
      <w:r>
        <w:rPr>
          <w:sz w:val="20"/>
          <w:szCs w:val="20"/>
        </w:rPr>
        <w:t xml:space="preserve">   </w:t>
      </w:r>
      <w:r>
        <w:rPr>
          <w:color w:val="0E7C86"/>
          <w:sz w:val="20"/>
          <w:szCs w:val="20"/>
          <w:b w:val="1"/>
          <w:bCs w:val="1"/>
          <w:shd w:val="clear" w:fill="D9F1F3"/>
        </w:rPr>
        <w:t xml:space="preserve"> 6. CORO </w:t>
      </w:r>
      <w:r>
        <w:rPr>
          <w:sz w:val="20"/>
          <w:szCs w:val="20"/>
        </w:rPr>
        <w:t xml:space="preserve">   </w:t>
      </w:r>
      <w:r>
        <w:rPr>
          <w:color w:val="A87800"/>
          <w:sz w:val="20"/>
          <w:szCs w:val="20"/>
          <w:b w:val="1"/>
          <w:bCs w:val="1"/>
          <w:shd w:val="clear" w:fill="FBF0CF"/>
        </w:rPr>
        <w:t xml:space="preserve"> 7. CONTRALTO </w:t>
      </w:r>
      <w:r>
        <w:rPr>
          <w:sz w:val="20"/>
          <w:szCs w:val="20"/>
        </w:rPr>
        <w:t xml:space="preserve">   </w:t>
      </w:r>
      <w:r>
        <w:rPr>
          <w:color w:val="34506E"/>
          <w:sz w:val="20"/>
          <w:szCs w:val="20"/>
          <w:b w:val="1"/>
          <w:bCs w:val="1"/>
          <w:shd w:val="clear" w:fill="E3E9F0"/>
        </w:rPr>
        <w:t xml:space="preserve"> 8. ALTURA 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2026-10-15T02:20:54+02:00</dcterms:created>
  <dcterms:modified xsi:type="dcterms:W3CDTF">2026-10-15T02:20:54+02:00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