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Combinación natural de palabras que frecuentemente aparecen juntas en una lengua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Collocation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Synonym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Expression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Idiom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Énfasis que se da a una sílaba o palabra al pronunciarla, haciendo que suene más fuerte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Rhythm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Intonation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Stress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Tone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Variación en la altura y entonación de la voz al hablar que puede cambiar el significado de una frase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Stress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Intonation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Accent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Rhythm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Capacidad de usar herramientas digitales y tecnológicas de forma efectiva para comunicarse y aprender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Cultural competence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Language proficiency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Communication skills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Digital literacy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Spelling: Manera característica de pronunciar una lengua propia de una región o grupo de hablantes</w:t>
      </w:r>
    </w:p>
    <w:p>
      <w:pPr>
        <w:spacing w:after="120"/>
      </w:pPr>
      <w:r>
        <w:rPr>
          <w:sz w:val="20"/>
          <w:szCs w:val="20"/>
        </w:rPr>
        <w:t xml:space="preserve">6. ☐ V   ☐ F    Accent: Manera característica de pronunciar una lengua propia de una región o grupo de hablantes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`Actually` es un ______ porque no siempre significa `actualmente`.</w:t>
      </w:r>
    </w:p>
    <w:p>
      <w:pPr>
        <w:spacing w:after="120"/>
      </w:pPr>
      <w:r>
        <w:rPr>
          <w:sz w:val="20"/>
          <w:szCs w:val="20"/>
        </w:rPr>
        <w:t xml:space="preserve">8. Cuando no conoces una palabra, puedes hacer una ______ para explicar lo que quieres decir.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a   ·   2 c   ·   3 b   ·   4 d</w:t>
      </w:r>
    </w:p>
    <w:p>
      <w:pPr>
        <w:spacing w:after="60"/>
      </w:pPr>
      <w:r>
        <w:rPr>
          <w:sz w:val="22"/>
          <w:szCs w:val="22"/>
        </w:rPr>
        <w:t xml:space="preserve">Verdadero o falso:  5 F   ·   6 V</w:t>
      </w:r>
    </w:p>
    <w:p>
      <w:pPr>
        <w:spacing w:after="60"/>
      </w:pPr>
      <w:r>
        <w:rPr>
          <w:sz w:val="22"/>
          <w:szCs w:val="22"/>
        </w:rPr>
        <w:t xml:space="preserve">Completa la frase:  7 false friend   ·   8 paraphrase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