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Neolítico     ·     cuenca hidrográfica     ·     Índice de Desarrollo Humano     ·     zona climática     ·     clima     ·     Imperio Romano     ·     Islam     ·     democracia ateniense     ·     patrimonio     ·     feudalismo     ·     urbanización     ·     escala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El ____________________ ] de la Comunidad Valenciana incluye ciudades, monumentos y paisajes naturales.</w:t>
      </w:r>
    </w:p>
    <w:p>
      <w:pPr>
        <w:spacing w:after="200"/>
      </w:pPr>
      <w:r>
        <w:rPr>
          <w:sz w:val="22"/>
          <w:szCs w:val="22"/>
        </w:rPr>
        <w:t xml:space="preserve">2. La ____________________ ] fue un modelo de participación política revolucionario para su época.</w:t>
      </w:r>
    </w:p>
    <w:p>
      <w:pPr>
        <w:spacing w:after="200"/>
      </w:pPr>
      <w:r>
        <w:rPr>
          <w:sz w:val="22"/>
          <w:szCs w:val="22"/>
        </w:rPr>
        <w:t xml:space="preserve">3. El ____________________ ] mediterráneo de la Comunidad Valenciana se caracteriza por veranos secos y cálidos.</w:t>
      </w:r>
    </w:p>
    <w:p>
      <w:pPr>
        <w:spacing w:after="200"/>
      </w:pPr>
      <w:r>
        <w:rPr>
          <w:sz w:val="22"/>
          <w:szCs w:val="22"/>
        </w:rPr>
        <w:t xml:space="preserve">4. La ____________________ del Tajo ocupa una gran parte de la Península Ibérica.</w:t>
      </w:r>
    </w:p>
    <w:p>
      <w:pPr>
        <w:spacing w:after="200"/>
      </w:pPr>
      <w:r>
        <w:rPr>
          <w:sz w:val="22"/>
          <w:szCs w:val="22"/>
        </w:rPr>
        <w:t xml:space="preserve">5. El ____________________ ] dejó un legado cultural y jurídico que persiste en la actualidad.</w:t>
      </w:r>
    </w:p>
    <w:p>
      <w:pPr>
        <w:spacing w:after="200"/>
      </w:pPr>
      <w:r>
        <w:rPr>
          <w:sz w:val="22"/>
          <w:szCs w:val="22"/>
        </w:rPr>
        <w:t xml:space="preserve">6. La ____________________ ] tropical rodea al Ecuador con temperaturas cálidas todo el año.</w:t>
      </w:r>
    </w:p>
    <w:p>
      <w:pPr>
        <w:spacing w:after="200"/>
      </w:pPr>
      <w:r>
        <w:rPr>
          <w:sz w:val="22"/>
          <w:szCs w:val="22"/>
        </w:rPr>
        <w:t xml:space="preserve">7. El ____________________ ] de los países nórdicos es de los más altos del mundo.</w:t>
      </w:r>
    </w:p>
    <w:p>
      <w:pPr>
        <w:spacing w:after="200"/>
      </w:pPr>
      <w:r>
        <w:rPr>
          <w:sz w:val="22"/>
          <w:szCs w:val="22"/>
        </w:rPr>
        <w:t xml:space="preserve">8. La ____________________ ] acelerada de la Comunidad Valenciana en el siglo XX cambió el paisaje costero.</w:t>
      </w:r>
    </w:p>
    <w:p>
      <w:pPr>
        <w:spacing w:after="200"/>
      </w:pPr>
      <w:r>
        <w:rPr>
          <w:sz w:val="22"/>
          <w:szCs w:val="22"/>
        </w:rPr>
        <w:t xml:space="preserve">9. En el ____________________ ] los humanos dejaron de ser nómadas y se asentaron en pueblos.</w:t>
      </w:r>
    </w:p>
    <w:p>
      <w:pPr>
        <w:spacing w:after="200"/>
      </w:pPr>
      <w:r>
        <w:rPr>
          <w:sz w:val="22"/>
          <w:szCs w:val="22"/>
        </w:rPr>
        <w:t xml:space="preserve">10. Una ____________________ de 1:100.000 significa que cada centímetro del mapa representa 100.000 centímetros en la realidad.</w:t>
      </w:r>
    </w:p>
    <w:p>
      <w:pPr>
        <w:spacing w:after="200"/>
      </w:pPr>
      <w:r>
        <w:rPr>
          <w:sz w:val="22"/>
          <w:szCs w:val="22"/>
        </w:rPr>
        <w:t xml:space="preserve">11. El ____________________ ] estructuraba la sociedad medieval europea en pirámides de poder.</w:t>
      </w:r>
    </w:p>
    <w:p>
      <w:pPr>
        <w:spacing w:after="200"/>
      </w:pPr>
      <w:r>
        <w:rPr>
          <w:sz w:val="22"/>
          <w:szCs w:val="22"/>
        </w:rPr>
        <w:t xml:space="preserve">12. La expansión del ____________________ ] en la Edad Media transformó el Mediterráneo y la Península Ibérica.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patrimonio   ·   2 democracia ateniense   ·   3 clima   ·   4 cuenca hidrográfica   ·   5 Imperio Romano   ·   6 zona climática   ·   7 Índice de Desarrollo Humano   ·   8 urbanización   ·   9 Neolítico   ·   10 escala   ·   11 feudalismo   ·   12 Islam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2026-10-15T02:19:55+02:00</dcterms:created>
  <dcterms:modified xsi:type="dcterms:W3CDTF">2026-10-15T02:19:55+02:00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