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Modelo mecánico cuántico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Modelo de Bohr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Modelo cinético-corpuscular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Sistema Internacional de Unidades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Porosidad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Concentración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Solubilidad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Viscosidad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Suspensión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Disolución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Catalizador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Precipitado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Mezcla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Disolución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Sustancia pura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Elemento químico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Fermentación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Moléculas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Cambio de estado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Reacción química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Temperatura de ebullición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pH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Densidad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Temperatura de fusión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Densidad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Temperatura de ebullición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Temperatura de fusión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pH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Método geométrico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Picnómetro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Método del desplazamiento de agua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Indicador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Sistema Internacional de Unidades (los otros tres son de «Modelos científicos»; este es de «Magnitudes y unidades»)</w:t>
      </w:r>
    </w:p>
    <w:p>
      <w:pPr>
        <w:spacing w:after="60"/>
      </w:pPr>
      <w:r>
        <w:rPr>
          <w:sz w:val="22"/>
          <w:szCs w:val="22"/>
        </w:rPr>
        <w:t xml:space="preserve">2. Concentración (los otros tres son de «Disoluciones y mezclas»; este es de «Propiedades de las disoluciones»)</w:t>
      </w:r>
    </w:p>
    <w:p>
      <w:pPr>
        <w:spacing w:after="60"/>
      </w:pPr>
      <w:r>
        <w:rPr>
          <w:sz w:val="22"/>
          <w:szCs w:val="22"/>
        </w:rPr>
        <w:t xml:space="preserve">3. Catalizador (los otros tres son de «Productos de reacciones químicas»; este es de «Factores de las reacciones químicas»)</w:t>
      </w:r>
    </w:p>
    <w:p>
      <w:pPr>
        <w:spacing w:after="60"/>
      </w:pPr>
      <w:r>
        <w:rPr>
          <w:sz w:val="22"/>
          <w:szCs w:val="22"/>
        </w:rPr>
        <w:t xml:space="preserve">4. Elemento químico (los otros tres son de «Clasificación de sistemas materiales»; este es de «Clasificación de sustancias simples»)</w:t>
      </w:r>
    </w:p>
    <w:p>
      <w:pPr>
        <w:spacing w:after="60"/>
      </w:pPr>
      <w:r>
        <w:rPr>
          <w:sz w:val="22"/>
          <w:szCs w:val="22"/>
        </w:rPr>
        <w:t xml:space="preserve">5. Moléculas (los otros tres son de «Cambios en la materia»; este es de «Estructura de la materia»)</w:t>
      </w:r>
    </w:p>
    <w:p>
      <w:pPr>
        <w:spacing w:after="60"/>
      </w:pPr>
      <w:r>
        <w:rPr>
          <w:sz w:val="22"/>
          <w:szCs w:val="22"/>
        </w:rPr>
        <w:t xml:space="preserve">6. pH (los otros tres son de «Propiedades características de las sustancias»; este es de «Propiedades de sustancias ácidas y básicas»)</w:t>
      </w:r>
    </w:p>
    <w:p>
      <w:pPr>
        <w:spacing w:after="60"/>
      </w:pPr>
      <w:r>
        <w:rPr>
          <w:sz w:val="22"/>
          <w:szCs w:val="22"/>
        </w:rPr>
        <w:t xml:space="preserve">7. pH (los otros tres son de «Propiedades características de las sustancias»; este es de «Propiedades de sustancias ácidas y básicas»)</w:t>
      </w:r>
    </w:p>
    <w:p>
      <w:pPr>
        <w:spacing w:after="60"/>
      </w:pPr>
      <w:r>
        <w:rPr>
          <w:sz w:val="22"/>
          <w:szCs w:val="22"/>
        </w:rPr>
        <w:t xml:space="preserve">8. Indicador (los otros tres son de «Técnicas de laboratorio»; este es de «Herramientas de laboratorio»)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